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B130" w14:textId="77777777" w:rsidR="0015246D" w:rsidRPr="000E6262" w:rsidRDefault="0015246D" w:rsidP="0015246D">
      <w:pPr>
        <w:overflowPunct w:val="0"/>
        <w:autoSpaceDN w:val="0"/>
        <w:adjustRightInd w:val="0"/>
        <w:spacing w:after="0"/>
        <w:jc w:val="right"/>
        <w:textAlignment w:val="baseline"/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</w:pPr>
      <w:r w:rsidRPr="000E6262"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  <w:t>Проєкт</w:t>
      </w:r>
    </w:p>
    <w:p w14:paraId="6DD46F5A" w14:textId="77777777" w:rsidR="0015246D" w:rsidRPr="000E6262" w:rsidRDefault="0015246D" w:rsidP="0015246D">
      <w:pPr>
        <w:overflowPunct w:val="0"/>
        <w:autoSpaceDN w:val="0"/>
        <w:adjustRightInd w:val="0"/>
        <w:spacing w:after="0"/>
        <w:ind w:right="-284"/>
        <w:jc w:val="center"/>
        <w:textAlignment w:val="baseline"/>
        <w:rPr>
          <w:rFonts w:ascii="Times New Roman" w:eastAsia="Lucida Sans Unicode" w:hAnsi="Times New Roman" w:cs="Times New Roman"/>
          <w:kern w:val="1"/>
          <w:lang w:bidi="hi-IN"/>
        </w:rPr>
      </w:pPr>
      <w:r w:rsidRPr="000E6262">
        <w:rPr>
          <w:rFonts w:ascii="Times New Roman" w:eastAsia="Lucida Sans Unicode" w:hAnsi="Times New Roman" w:cs="Times New Roman"/>
          <w:noProof/>
          <w:kern w:val="1"/>
        </w:rPr>
        <w:drawing>
          <wp:inline distT="0" distB="0" distL="0" distR="0" wp14:anchorId="1644AE88" wp14:editId="63E861E2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C0C5A3" w14:textId="77777777" w:rsidR="0015246D" w:rsidRPr="000E6262" w:rsidRDefault="0015246D" w:rsidP="0015246D">
      <w:pPr>
        <w:pStyle w:val="1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14:paraId="436AAE18" w14:textId="77777777" w:rsidR="0015246D" w:rsidRPr="000E6262" w:rsidRDefault="0015246D" w:rsidP="0015246D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14:paraId="6EA5AB2E" w14:textId="77777777" w:rsidR="0015246D" w:rsidRPr="000E6262" w:rsidRDefault="0015246D" w:rsidP="0015246D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Р І Ш Е Н Н Я</w:t>
      </w:r>
    </w:p>
    <w:p w14:paraId="64A4E318" w14:textId="77777777" w:rsidR="0015246D" w:rsidRPr="000E6262" w:rsidRDefault="0015246D" w:rsidP="0015246D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14:paraId="24A8F267" w14:textId="77777777" w:rsidR="0015246D" w:rsidRPr="000E6262" w:rsidRDefault="0015246D" w:rsidP="0015246D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від ___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серпня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Сквира                            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0E6262">
        <w:rPr>
          <w:rFonts w:ascii="Times New Roman" w:hAnsi="Times New Roman" w:cs="Times New Roman"/>
          <w:b/>
          <w:sz w:val="28"/>
          <w:szCs w:val="28"/>
        </w:rPr>
        <w:t>VIII</w:t>
      </w:r>
    </w:p>
    <w:p w14:paraId="0068155D" w14:textId="77777777" w:rsidR="0015246D" w:rsidRPr="00CA0AF0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196CF5BF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Про припинення в результаті реорганізації</w:t>
      </w:r>
    </w:p>
    <w:p w14:paraId="041C5D15" w14:textId="5EAD12D8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юридичної особи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Мовчанівський</w:t>
      </w: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заклад</w:t>
      </w:r>
    </w:p>
    <w:p w14:paraId="4F2BA70D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дошкільної освіти (ясла-садок) «Сонечко»</w:t>
      </w:r>
    </w:p>
    <w:p w14:paraId="58B46EF2" w14:textId="62489839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Сквирської міської ради </w:t>
      </w:r>
      <w:r w:rsidR="00F476C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Київської області</w:t>
      </w:r>
    </w:p>
    <w:p w14:paraId="1D110FDC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B655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329A2B83" w14:textId="77777777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Відповідно до статей 104-107 Цивільного кодексу України, статті 59 Господарського кодексу України, абзацу 2 пункту 30 частини 1 статті 26 Закону України «Про місцеве самоврядування в Україні», Закону України «</w:t>
      </w:r>
      <w:r w:rsidRPr="0015246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Про державну реєстрацію юридичних осіб, фізичних осіб-підприємців та громадських формувань»</w:t>
      </w: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статті 16 Закону України «Про дошкільну освіту»,  рішення сесії Сквирської міської ради від 22 грудня 2020 року №20-3-</w:t>
      </w:r>
      <w:r w:rsidRPr="003E7409">
        <w:rPr>
          <w:rFonts w:ascii="Times New Roman" w:eastAsia="Times New Roman" w:hAnsi="Times New Roman" w:cs="Times New Roman"/>
          <w:sz w:val="24"/>
          <w:szCs w:val="24"/>
          <w:lang w:eastAsia="uk-UA"/>
        </w:rPr>
        <w:t>VIII</w:t>
      </w: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«Про затвердження Програми розвитку системи освіти Сквирської міської територіальної громади  на  2021-2023 роки», враховуючи висновок постійної комісії з питань соціального захисту, освіти, охорони здоров’я, культури та релігії, Сквирська міська рада </w:t>
      </w:r>
      <w:r w:rsidRPr="006B6557">
        <w:rPr>
          <w:rFonts w:ascii="Times New Roman" w:eastAsia="Times New Roman" w:hAnsi="Times New Roman" w:cs="Times New Roman"/>
          <w:sz w:val="28"/>
          <w:szCs w:val="28"/>
          <w:lang w:eastAsia="uk-UA"/>
        </w:rPr>
        <w:t>VIII</w:t>
      </w: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скликання</w:t>
      </w:r>
    </w:p>
    <w:p w14:paraId="5F840A18" w14:textId="77777777" w:rsidR="0015246D" w:rsidRPr="0015246D" w:rsidRDefault="0015246D" w:rsidP="0015246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В И Р І Ш И Л А:</w:t>
      </w:r>
    </w:p>
    <w:p w14:paraId="67841BD3" w14:textId="77777777" w:rsidR="0015246D" w:rsidRPr="0015246D" w:rsidRDefault="0015246D" w:rsidP="00152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B6557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522C5713" w14:textId="3BAA3D75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1. Припинити в результаті реорганізації юридичну особу </w:t>
      </w:r>
      <w:r w:rsidR="00F476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Мовчанівський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 дошкільної освіти (ясла-садок) «Сонечко» Сквирської міської ради </w:t>
      </w:r>
      <w:r w:rsidR="00F476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Київської області 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(код ЄДРПОУ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36642203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), місцезнаходження юридичної особи: 0904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3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, Київська область,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Білоцерківський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район, село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Мовчанівка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, вулиця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Садова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, будинок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6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, шляхом приєднання до юридичної особи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Київської області 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(код ЄДРПОУ 25303262)</w:t>
      </w:r>
      <w:r w:rsidRPr="0015246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A15638D" w14:textId="08C4B34C" w:rsidR="0015246D" w:rsidRPr="0015246D" w:rsidRDefault="0015246D" w:rsidP="001524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2.</w:t>
      </w:r>
      <w:r w:rsidRPr="0015246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Самгородоцький навчально-виховний комплекс «заклад загальної середньої освіти І-ІІІ ступенів – заклад дошкільної освіти» Сквирської міської ради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Київської області</w:t>
      </w: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є правонаступником усіх майнових і немайнових прав і обов’язків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ого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у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дошкільної освіти (ясла-садок) «Сонечко» 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lastRenderedPageBreak/>
        <w:t xml:space="preserve">Сквирської міської ради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Київської області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з моменту внесення запису до Єдиного державного реєстру юридичних осіб, фізичних осіб-підприємців та громадських формувань про припинення останньої.</w:t>
      </w:r>
    </w:p>
    <w:p w14:paraId="7198BE0F" w14:textId="3FAF8F8C" w:rsidR="0015246D" w:rsidRPr="0015246D" w:rsidRDefault="0015246D" w:rsidP="001524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5246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3. Створити комісію з припинення в результаті реорганізації юридичної особи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Мовчанівський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 дошкільної освіти (ясла-садок) «Сонечко» Сквирської міської ради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Київської області</w:t>
      </w:r>
      <w:r w:rsidR="00BE6D06" w:rsidRPr="0015246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5246D">
        <w:rPr>
          <w:rFonts w:ascii="Times New Roman" w:eastAsia="Times New Roman" w:hAnsi="Times New Roman"/>
          <w:sz w:val="28"/>
          <w:szCs w:val="28"/>
          <w:lang w:val="ru-RU" w:eastAsia="ru-RU"/>
        </w:rPr>
        <w:t>(далі – Комісія) та затвердити її склад згідно з додатком 1.</w:t>
      </w:r>
    </w:p>
    <w:p w14:paraId="0BC03B3D" w14:textId="77777777" w:rsidR="0015246D" w:rsidRPr="0015246D" w:rsidRDefault="0015246D" w:rsidP="001524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246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4. </w:t>
      </w:r>
      <w:r w:rsidRPr="0015246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Голові Комісії забезпечити в </w:t>
      </w:r>
      <w:r w:rsidRPr="0015246D">
        <w:rPr>
          <w:rFonts w:ascii="Times New Roman" w:hAnsi="Times New Roman" w:cs="Times New Roman"/>
          <w:sz w:val="28"/>
          <w:szCs w:val="28"/>
          <w:lang w:val="ru-RU"/>
        </w:rPr>
        <w:t>установленому законодавством порядку:</w:t>
      </w:r>
    </w:p>
    <w:p w14:paraId="68AD5B50" w14:textId="696E05DB" w:rsidR="0015246D" w:rsidRPr="0015246D" w:rsidRDefault="0015246D" w:rsidP="001524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5246D">
        <w:rPr>
          <w:rFonts w:ascii="Times New Roman" w:hAnsi="Times New Roman" w:cs="Times New Roman"/>
          <w:sz w:val="28"/>
          <w:szCs w:val="28"/>
          <w:lang w:val="ru-RU"/>
        </w:rPr>
        <w:t xml:space="preserve">4.1. Протягом трьох робочих днів з дати прийняття цього рішення письмово повідомити орган, що здійснює державну реєстрацію, щодо прийнятого рішення про припинення в результаті реорганізації юридичної особи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Мовчанівський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 дошкільної освіти (ясла-садок) «Сонечко» Сквирської міської ради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Київської області</w:t>
      </w:r>
      <w:r w:rsidR="00BE6D06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(код ЄДРПОУ </w:t>
      </w:r>
      <w:r w:rsidR="00BE6D0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36642203</w:t>
      </w: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) шляхом приєднання до юридичної особи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(код ЄДРПОУ 25303262) </w:t>
      </w:r>
      <w:r w:rsidRPr="0015246D">
        <w:rPr>
          <w:rFonts w:ascii="Times New Roman" w:hAnsi="Times New Roman" w:cs="Times New Roman"/>
          <w:sz w:val="28"/>
          <w:szCs w:val="28"/>
          <w:lang w:val="ru-RU"/>
        </w:rPr>
        <w:t>та подати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14:paraId="5D950931" w14:textId="024CD702" w:rsidR="0015246D" w:rsidRPr="00AF1D7D" w:rsidRDefault="0015246D" w:rsidP="00AF1D7D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1D7D">
        <w:rPr>
          <w:rFonts w:ascii="Times New Roman" w:hAnsi="Times New Roman" w:cs="Times New Roman"/>
          <w:sz w:val="28"/>
          <w:szCs w:val="28"/>
          <w:lang w:val="ru-RU"/>
        </w:rPr>
        <w:t>4.2. Забезпечити здійснення усіх організаційно-правових заходів, пов’язаних з припиненням в результаті реорганізації юридичної особи</w:t>
      </w:r>
      <w:r w:rsidRPr="00AF1D7D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BE6D06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Мовчанівський заклад дошкільної освіти (ясла-садок) «Сонечко» Сквирської міської ради Київської області</w:t>
      </w:r>
      <w:r w:rsidRPr="00AF1D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8E83AE" w14:textId="5395C237" w:rsidR="0015246D" w:rsidRPr="00AF1D7D" w:rsidRDefault="0015246D" w:rsidP="00AF1D7D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1D7D">
        <w:rPr>
          <w:rFonts w:ascii="Times New Roman" w:hAnsi="Times New Roman" w:cs="Times New Roman"/>
          <w:sz w:val="28"/>
          <w:szCs w:val="28"/>
          <w:lang w:val="ru-RU"/>
        </w:rPr>
        <w:t xml:space="preserve">4.3. Здійснити інвентаризацію основних засобів, нематеріальних активів, товарно-матеріальних цінностей, документів і розрахунків </w:t>
      </w:r>
      <w:r w:rsidR="00AF1D7D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</w:t>
      </w:r>
      <w:r w:rsidR="00AF1D7D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ого</w:t>
      </w:r>
      <w:r w:rsidR="00AF1D7D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</w:t>
      </w:r>
      <w:r w:rsidR="00AF1D7D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у</w:t>
      </w:r>
      <w:r w:rsidR="00AF1D7D" w:rsidRP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дошкільної освіти (ясла-садок) «Сонечко» Сквирської міської ради Київської області</w:t>
      </w:r>
      <w:r w:rsidR="00AF1D7D" w:rsidRPr="00AF1D7D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AF1D7D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(код ЄДРПОУ </w:t>
      </w:r>
      <w:r w:rsidR="00AF1D7D" w:rsidRPr="00AF1D7D">
        <w:rPr>
          <w:rFonts w:ascii="Times New Roman" w:hAnsi="Times New Roman" w:cs="Times New Roman"/>
          <w:bCs/>
          <w:sz w:val="28"/>
          <w:szCs w:val="28"/>
          <w:lang w:val="ru-RU" w:eastAsia="uk-UA"/>
        </w:rPr>
        <w:t>36642203</w:t>
      </w:r>
      <w:r w:rsidRPr="00AF1D7D">
        <w:rPr>
          <w:rFonts w:ascii="Times New Roman" w:hAnsi="Times New Roman" w:cs="Times New Roman"/>
          <w:bCs/>
          <w:sz w:val="28"/>
          <w:szCs w:val="28"/>
          <w:lang w:val="ru-RU" w:eastAsia="uk-UA"/>
        </w:rPr>
        <w:t>).</w:t>
      </w:r>
    </w:p>
    <w:p w14:paraId="2B5E6CC0" w14:textId="781F7AA0" w:rsidR="0015246D" w:rsidRPr="00F476C2" w:rsidRDefault="0015246D" w:rsidP="00AF1D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F1D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Встановити термін</w:t>
      </w:r>
      <w:r w:rsidRPr="00F476C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для пред’явлення кредиторами своїх вимог протягом двох місяців з моменту оприлюднення повідомлення про припинення в результаті реорганізації юридичної особи </w:t>
      </w:r>
      <w:r w:rsid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Мовчанівський</w:t>
      </w:r>
      <w:r w:rsidR="00AF1D7D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заклад дошкільної освіти (ясла-садок) «Сонечко» Сквирської міської ради </w:t>
      </w:r>
      <w:r w:rsid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Київської області</w:t>
      </w:r>
      <w:r w:rsidR="00AF1D7D" w:rsidRPr="00F476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F476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(код ЄДРПОУ </w:t>
      </w:r>
      <w:r w:rsidR="00AF1D7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36642203</w:t>
      </w:r>
      <w:r w:rsidRPr="00F476C2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) шляхом приєднання до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(код ЄДРПОУ 25303262)</w:t>
      </w:r>
      <w:r w:rsidRPr="00F476C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на офіційному сайті Сквирської міської ради та у районній газеті «Вісник Сквирщини».</w:t>
      </w:r>
    </w:p>
    <w:p w14:paraId="39803E80" w14:textId="08DFFF18" w:rsidR="0015246D" w:rsidRPr="00CA0AF0" w:rsidRDefault="00AF1D7D" w:rsidP="001524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524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5246D"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15246D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="0015246D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 питань соціального захисту, освіти, охорони здоров’я, культури та релігії.</w:t>
      </w:r>
    </w:p>
    <w:p w14:paraId="07EA8773" w14:textId="77777777" w:rsidR="0015246D" w:rsidRDefault="0015246D" w:rsidP="0015246D">
      <w:pPr>
        <w:spacing w:after="0" w:line="240" w:lineRule="auto"/>
        <w:rPr>
          <w:lang w:val="uk-UA"/>
        </w:rPr>
      </w:pPr>
    </w:p>
    <w:p w14:paraId="4B5AFD2D" w14:textId="77777777" w:rsidR="0015246D" w:rsidRPr="00CA0AF0" w:rsidRDefault="0015246D" w:rsidP="0015246D">
      <w:pPr>
        <w:spacing w:after="0" w:line="240" w:lineRule="auto"/>
        <w:rPr>
          <w:lang w:val="uk-UA"/>
        </w:rPr>
      </w:pPr>
    </w:p>
    <w:p w14:paraId="1887C092" w14:textId="49E6623D" w:rsidR="0015246D" w:rsidRPr="00AF1D7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Міськ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        Валентина ЛЕВІЦЬКА</w:t>
      </w:r>
    </w:p>
    <w:p w14:paraId="1CB0B9CE" w14:textId="77777777" w:rsidR="0015246D" w:rsidRPr="000E6262" w:rsidRDefault="0015246D" w:rsidP="0015246D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ПОГОДЖЕНО:</w:t>
      </w:r>
    </w:p>
    <w:p w14:paraId="42D4CA4F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7862148F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Заступник міського голови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Людмила СЕРГІЄНКО</w:t>
      </w:r>
    </w:p>
    <w:p w14:paraId="65BBA650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6AE82859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Заступник міського голови                                 Валентина БАЧИНСЬКА</w:t>
      </w:r>
    </w:p>
    <w:p w14:paraId="6760BDA4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05581838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Секретар міської ради                                         Тетяна ВЛАСЮК</w:t>
      </w:r>
    </w:p>
    <w:p w14:paraId="1FA5D571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37FA1343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Керуюча справами (секретар) </w:t>
      </w:r>
    </w:p>
    <w:p w14:paraId="0FC1C88F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виконавчого комітету міської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 Наталія ЗГАРДІВСЬКА</w:t>
      </w:r>
    </w:p>
    <w:p w14:paraId="1837D9E9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31AF8FD2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Начальник відділу з питань </w:t>
      </w:r>
    </w:p>
    <w:p w14:paraId="372D2C67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юридичного забезпечення ради </w:t>
      </w:r>
    </w:p>
    <w:p w14:paraId="5B0D3F56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>та діловодства міської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Ірина КВАША</w:t>
      </w:r>
    </w:p>
    <w:p w14:paraId="2643B0DE" w14:textId="77777777" w:rsidR="0015246D" w:rsidRPr="000E6262" w:rsidRDefault="0015246D" w:rsidP="0015246D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0DE4FA56" w14:textId="77777777" w:rsidR="0015246D" w:rsidRPr="000E6262" w:rsidRDefault="0015246D" w:rsidP="0015246D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Начальник організаційного відділу</w:t>
      </w:r>
    </w:p>
    <w:p w14:paraId="246465DF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міської ради (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уповноважени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й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 xml:space="preserve"> з питань </w:t>
      </w:r>
    </w:p>
    <w:p w14:paraId="3AA4F16E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ru-RU"/>
        </w:rPr>
      </w:pP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Віктор САЛТАНЮК</w:t>
      </w:r>
    </w:p>
    <w:p w14:paraId="64CEE57F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ru-RU"/>
        </w:rPr>
      </w:pPr>
    </w:p>
    <w:p w14:paraId="70471F7C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ru-RU"/>
        </w:rPr>
      </w:pPr>
    </w:p>
    <w:p w14:paraId="738FDCE4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ВИКОНАВЕЦЬ:</w:t>
      </w:r>
    </w:p>
    <w:p w14:paraId="711A18FA" w14:textId="77777777" w:rsidR="0015246D" w:rsidRPr="000E6262" w:rsidRDefault="0015246D" w:rsidP="0015246D">
      <w:pPr>
        <w:tabs>
          <w:tab w:val="left" w:pos="603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В.о. н</w:t>
      </w:r>
      <w:r w:rsidRPr="000E6262">
        <w:rPr>
          <w:rFonts w:ascii="Times New Roman" w:hAnsi="Times New Roman" w:cs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відділу освіти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Лариса МАЗУР</w:t>
      </w:r>
    </w:p>
    <w:p w14:paraId="113D1C4B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70732B41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ru-RU"/>
        </w:rPr>
      </w:pPr>
    </w:p>
    <w:p w14:paraId="0D4F5DCB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внесення на </w:t>
      </w:r>
    </w:p>
    <w:p w14:paraId="38CDEDEB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розгляд та затвердження сесією</w:t>
      </w:r>
    </w:p>
    <w:p w14:paraId="4F2D1A8D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з питань </w:t>
      </w:r>
    </w:p>
    <w:p w14:paraId="10606652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освіти,</w:t>
      </w:r>
    </w:p>
    <w:p w14:paraId="5D421C1F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охорони здоров’я культури та релігії                 Катерина БОНДАРЧУК</w:t>
      </w:r>
    </w:p>
    <w:p w14:paraId="4C3DC447" w14:textId="77777777" w:rsidR="0015246D" w:rsidRPr="000E6262" w:rsidRDefault="0015246D" w:rsidP="0015246D">
      <w:pPr>
        <w:spacing w:after="0"/>
        <w:rPr>
          <w:rFonts w:ascii="Times New Roman" w:hAnsi="Times New Roman" w:cs="Times New Roman"/>
          <w:lang w:val="uk-UA"/>
        </w:rPr>
      </w:pPr>
    </w:p>
    <w:p w14:paraId="789FAAA9" w14:textId="77777777" w:rsidR="0015246D" w:rsidRPr="00DE3D22" w:rsidRDefault="0015246D" w:rsidP="0015246D">
      <w:pPr>
        <w:spacing w:after="0" w:line="240" w:lineRule="auto"/>
        <w:ind w:left="5529"/>
        <w:rPr>
          <w:lang w:val="uk-UA"/>
        </w:rPr>
      </w:pPr>
    </w:p>
    <w:p w14:paraId="2063118E" w14:textId="77777777" w:rsidR="0015246D" w:rsidRPr="00160652" w:rsidRDefault="0015246D" w:rsidP="0015246D">
      <w:pPr>
        <w:rPr>
          <w:lang w:val="uk-UA"/>
        </w:rPr>
      </w:pPr>
    </w:p>
    <w:p w14:paraId="13A52751" w14:textId="77777777" w:rsidR="0015246D" w:rsidRPr="00201E86" w:rsidRDefault="0015246D" w:rsidP="0015246D">
      <w:pPr>
        <w:rPr>
          <w:lang w:val="uk-UA"/>
        </w:rPr>
      </w:pPr>
    </w:p>
    <w:p w14:paraId="41E200C7" w14:textId="77777777" w:rsidR="0015246D" w:rsidRPr="00C72195" w:rsidRDefault="0015246D" w:rsidP="0015246D">
      <w:pPr>
        <w:rPr>
          <w:lang w:val="uk-UA"/>
        </w:rPr>
      </w:pPr>
    </w:p>
    <w:p w14:paraId="58E51F91" w14:textId="078B7C7B" w:rsidR="00BA03B0" w:rsidRDefault="00BA03B0">
      <w:pPr>
        <w:rPr>
          <w:lang w:val="uk-UA"/>
        </w:rPr>
      </w:pPr>
    </w:p>
    <w:p w14:paraId="0D3320AD" w14:textId="7D7943D7" w:rsidR="0015246D" w:rsidRDefault="0015246D">
      <w:pPr>
        <w:rPr>
          <w:lang w:val="uk-UA"/>
        </w:rPr>
      </w:pPr>
    </w:p>
    <w:p w14:paraId="302C9BBF" w14:textId="3A5FC5FB" w:rsidR="0015246D" w:rsidRDefault="0015246D">
      <w:pPr>
        <w:rPr>
          <w:lang w:val="uk-UA"/>
        </w:rPr>
      </w:pPr>
    </w:p>
    <w:p w14:paraId="073AEEA0" w14:textId="7AE12BB1" w:rsidR="0015246D" w:rsidRDefault="0015246D">
      <w:pPr>
        <w:rPr>
          <w:lang w:val="uk-UA"/>
        </w:rPr>
      </w:pPr>
    </w:p>
    <w:p w14:paraId="2B560EA7" w14:textId="1F7CDF22" w:rsidR="0015246D" w:rsidRDefault="0015246D">
      <w:pPr>
        <w:rPr>
          <w:lang w:val="uk-UA"/>
        </w:rPr>
      </w:pPr>
    </w:p>
    <w:p w14:paraId="1727C411" w14:textId="77777777" w:rsidR="0015246D" w:rsidRPr="0015246D" w:rsidRDefault="0015246D" w:rsidP="0015246D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lastRenderedPageBreak/>
        <w:t>Додаток 1</w:t>
      </w:r>
    </w:p>
    <w:p w14:paraId="6B996B42" w14:textId="77777777" w:rsidR="0015246D" w:rsidRPr="0015246D" w:rsidRDefault="0015246D" w:rsidP="0015246D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до рішення сесії міської ради</w:t>
      </w:r>
    </w:p>
    <w:p w14:paraId="77B4ADD2" w14:textId="3CE058DD" w:rsidR="0015246D" w:rsidRPr="0015246D" w:rsidRDefault="0015246D" w:rsidP="0015246D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 xml:space="preserve">від ___ </w:t>
      </w:r>
      <w:r w:rsidR="00AF1D7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серп</w:t>
      </w: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ня 202</w:t>
      </w:r>
      <w:r w:rsidR="00AF1D7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2</w:t>
      </w: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 xml:space="preserve"> року</w:t>
      </w:r>
    </w:p>
    <w:p w14:paraId="697D5263" w14:textId="77777777" w:rsidR="0015246D" w:rsidRPr="0015246D" w:rsidRDefault="0015246D" w:rsidP="0015246D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№ ___ -___ –</w:t>
      </w:r>
      <w:r w:rsidRPr="009346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V</w:t>
      </w:r>
      <w:r w:rsidRPr="0015246D">
        <w:rPr>
          <w:rFonts w:ascii="Times New Roman" w:eastAsia="Times New Roman" w:hAnsi="Times New Roman" w:cs="Times New Roman"/>
          <w:bCs/>
          <w:sz w:val="24"/>
          <w:szCs w:val="24"/>
          <w:lang w:val="ru-RU" w:eastAsia="uk-UA"/>
        </w:rPr>
        <w:t>ІІІ</w:t>
      </w:r>
    </w:p>
    <w:p w14:paraId="07CE9EF9" w14:textId="77777777" w:rsidR="0015246D" w:rsidRPr="0015246D" w:rsidRDefault="0015246D" w:rsidP="0015246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1CB5655D" w14:textId="77777777" w:rsidR="0015246D" w:rsidRPr="0015246D" w:rsidRDefault="0015246D" w:rsidP="0015246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Склад комісії</w:t>
      </w:r>
    </w:p>
    <w:p w14:paraId="75FE6F62" w14:textId="5FAF6FF4" w:rsidR="0015246D" w:rsidRPr="00AF1D7D" w:rsidRDefault="0015246D" w:rsidP="00152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з припинення в результаті реорганізації юридичної особи </w:t>
      </w:r>
      <w:r w:rsidR="00AF1D7D" w:rsidRPr="00AF1D7D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Мовчанівський заклад дошкільної освіти (ясла-садок) «Сонечко» Сквирської міської ради Київської області</w:t>
      </w:r>
    </w:p>
    <w:p w14:paraId="3D03F132" w14:textId="77777777" w:rsidR="0015246D" w:rsidRPr="0015246D" w:rsidRDefault="0015246D" w:rsidP="001524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uk-UA"/>
        </w:rPr>
      </w:pPr>
    </w:p>
    <w:p w14:paraId="5B48E8E6" w14:textId="6EBF53FE" w:rsidR="0015246D" w:rsidRPr="0015246D" w:rsidRDefault="00AF1D7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Шептицька Оксана Вікторівна</w:t>
      </w:r>
      <w:r w:rsidR="0015246D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(реєстраційний номер облікової картки платника податків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2903201748</w:t>
      </w:r>
      <w:r w:rsidR="0015246D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), голова комісії;</w:t>
      </w:r>
    </w:p>
    <w:p w14:paraId="171BA250" w14:textId="77777777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14:paraId="1A2E99FA" w14:textId="77777777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Члени комісії:</w:t>
      </w:r>
    </w:p>
    <w:p w14:paraId="08D5C72B" w14:textId="77777777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БАРИЛЬЧЕНКО Оксана Вікторівна (реєстраційний номер облікової картки платника податків 2996817565);</w:t>
      </w:r>
    </w:p>
    <w:p w14:paraId="0C466AB5" w14:textId="77777777" w:rsidR="0015246D" w:rsidRPr="0015246D" w:rsidRDefault="0015246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ОРЕЛ Тетяна Петрівна (реєстраційний номер облікової картки платника податків 2529312762);</w:t>
      </w:r>
    </w:p>
    <w:p w14:paraId="04784A12" w14:textId="72430A20" w:rsidR="0015246D" w:rsidRPr="0015246D" w:rsidRDefault="00AF1D7D" w:rsidP="001524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ПАРФЕНЮК Тетяна Романівна</w:t>
      </w:r>
      <w:r w:rsidR="0015246D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(реєстраційний номер облікової картки платника податків </w:t>
      </w:r>
      <w:r w:rsidR="00BC23A7">
        <w:rPr>
          <w:rFonts w:ascii="Times New Roman" w:eastAsia="Times New Roman" w:hAnsi="Times New Roman"/>
          <w:sz w:val="28"/>
          <w:szCs w:val="28"/>
          <w:lang w:val="ru-RU" w:eastAsia="ru-RU"/>
        </w:rPr>
        <w:t>2795617349</w:t>
      </w:r>
      <w:r w:rsidR="0015246D" w:rsidRPr="0015246D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).</w:t>
      </w:r>
    </w:p>
    <w:p w14:paraId="15BE3D61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3E45657D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07534F8B" w14:textId="77777777" w:rsidR="0015246D" w:rsidRPr="0015246D" w:rsidRDefault="0015246D" w:rsidP="001524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14:paraId="221F46E3" w14:textId="77777777" w:rsidR="0015246D" w:rsidRDefault="0015246D" w:rsidP="0015246D"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F3C90">
        <w:rPr>
          <w:rFonts w:ascii="Times New Roman" w:hAnsi="Times New Roman" w:cs="Times New Roman"/>
          <w:b/>
          <w:sz w:val="28"/>
          <w:szCs w:val="28"/>
        </w:rPr>
        <w:tab/>
      </w:r>
      <w:r w:rsidRPr="00EF3C90">
        <w:rPr>
          <w:rFonts w:ascii="Times New Roman" w:hAnsi="Times New Roman" w:cs="Times New Roman"/>
          <w:b/>
          <w:sz w:val="28"/>
          <w:szCs w:val="28"/>
        </w:rPr>
        <w:tab/>
        <w:t>Тетяна ВЛАСЮК</w:t>
      </w:r>
    </w:p>
    <w:p w14:paraId="24EF3F91" w14:textId="77777777" w:rsidR="0015246D" w:rsidRDefault="0015246D" w:rsidP="0015246D"/>
    <w:p w14:paraId="096673FF" w14:textId="77777777" w:rsidR="0015246D" w:rsidRDefault="0015246D" w:rsidP="0015246D"/>
    <w:p w14:paraId="1ACE188D" w14:textId="77777777" w:rsidR="0015246D" w:rsidRPr="0015246D" w:rsidRDefault="0015246D">
      <w:pPr>
        <w:rPr>
          <w:lang w:val="uk-UA"/>
        </w:rPr>
      </w:pPr>
    </w:p>
    <w:sectPr w:rsidR="0015246D" w:rsidRPr="0015246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DE6"/>
    <w:rsid w:val="0015246D"/>
    <w:rsid w:val="00AF1D7D"/>
    <w:rsid w:val="00B86291"/>
    <w:rsid w:val="00BA03B0"/>
    <w:rsid w:val="00BC23A7"/>
    <w:rsid w:val="00BE6D06"/>
    <w:rsid w:val="00F476C2"/>
    <w:rsid w:val="00F8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98AB8"/>
  <w15:chartTrackingRefBased/>
  <w15:docId w15:val="{508337C1-06D7-4D3E-8AD8-E0ABDF0A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46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15246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15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15246D"/>
    <w:pPr>
      <w:spacing w:after="120"/>
    </w:pPr>
  </w:style>
  <w:style w:type="character" w:customStyle="1" w:styleId="a5">
    <w:name w:val="Основний текст Знак"/>
    <w:basedOn w:val="a0"/>
    <w:link w:val="a3"/>
    <w:uiPriority w:val="99"/>
    <w:semiHidden/>
    <w:rsid w:val="0015246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3800</Words>
  <Characters>2166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2022-08-12T11:04:00Z</dcterms:created>
  <dcterms:modified xsi:type="dcterms:W3CDTF">2022-08-15T07:16:00Z</dcterms:modified>
</cp:coreProperties>
</file>